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5C" w:rsidRDefault="008F1BE9">
      <w:pPr>
        <w:rPr>
          <w:rFonts w:hint="eastAsia"/>
        </w:rPr>
      </w:pPr>
      <w:r>
        <w:t>Data Analyzer and Climate:</w:t>
      </w:r>
    </w:p>
    <w:p w:rsidR="007A495C" w:rsidRDefault="007A495C">
      <w:pPr>
        <w:rPr>
          <w:rFonts w:hint="eastAsia"/>
        </w:rPr>
      </w:pPr>
    </w:p>
    <w:p w:rsidR="007A495C" w:rsidRDefault="008F1BE9">
      <w:pPr>
        <w:rPr>
          <w:rFonts w:hint="eastAsia"/>
        </w:rPr>
      </w:pPr>
      <w:r>
        <w:t xml:space="preserve">The FSVeg </w:t>
      </w:r>
      <w:r w:rsidR="000E21CB">
        <w:t xml:space="preserve">Spatial </w:t>
      </w:r>
      <w:r>
        <w:t>Data Analyzer (DA) application is a GIS application for</w:t>
      </w:r>
      <w:r w:rsidR="000E21CB">
        <w:t xml:space="preserve"> project and</w:t>
      </w:r>
      <w:r>
        <w:t xml:space="preserve"> landscape</w:t>
      </w:r>
      <w:r w:rsidR="000E21CB">
        <w:t>-level</w:t>
      </w:r>
      <w:r>
        <w:t xml:space="preserve"> analysis</w:t>
      </w:r>
      <w:r w:rsidR="000E21CB">
        <w:t>.</w:t>
      </w:r>
      <w:r>
        <w:t xml:space="preserve"> </w:t>
      </w:r>
      <w:r w:rsidR="001322D2">
        <w:t>The DA</w:t>
      </w:r>
      <w:r w:rsidR="000E21CB">
        <w:t xml:space="preserve"> incorporates </w:t>
      </w:r>
      <w:r>
        <w:t xml:space="preserve">the Forest Vegetation Simulator (FVS) as the primary modeling tool to model current and future conditions for forest landscapes </w:t>
      </w:r>
      <w:r w:rsidR="000E21CB">
        <w:t xml:space="preserve">on </w:t>
      </w:r>
      <w:r>
        <w:t>US Forest Service</w:t>
      </w:r>
      <w:r w:rsidR="000E21CB">
        <w:t xml:space="preserve"> lands</w:t>
      </w:r>
      <w:r>
        <w:t>.</w:t>
      </w:r>
    </w:p>
    <w:p w:rsidR="007A495C" w:rsidRDefault="007A495C">
      <w:pPr>
        <w:rPr>
          <w:rFonts w:hint="eastAsia"/>
        </w:rPr>
      </w:pPr>
    </w:p>
    <w:p w:rsidR="007A495C" w:rsidRDefault="008F1BE9">
      <w:pPr>
        <w:rPr>
          <w:rFonts w:hint="eastAsia"/>
        </w:rPr>
      </w:pPr>
      <w:r>
        <w:t xml:space="preserve">The application </w:t>
      </w:r>
      <w:r w:rsidR="006654DA">
        <w:t>was recently upgraded to</w:t>
      </w:r>
      <w:r>
        <w:t xml:space="preserve"> </w:t>
      </w:r>
      <w:r w:rsidR="006654DA">
        <w:t>allow usage of up to 17</w:t>
      </w:r>
      <w:r>
        <w:t xml:space="preserve"> global climate models</w:t>
      </w:r>
      <w:r w:rsidR="000E21CB">
        <w:t xml:space="preserve"> (GCM</w:t>
      </w:r>
      <w:r>
        <w:t>’s</w:t>
      </w:r>
      <w:r w:rsidR="000E21CB">
        <w:t>)</w:t>
      </w:r>
      <w:r>
        <w:t xml:space="preserve"> developed for the Western </w:t>
      </w:r>
      <w:r w:rsidR="000E21CB">
        <w:t>v</w:t>
      </w:r>
      <w:r>
        <w:t xml:space="preserve">ariants of FVS. One or </w:t>
      </w:r>
      <w:r w:rsidR="000E21CB">
        <w:t>many</w:t>
      </w:r>
      <w:r>
        <w:t xml:space="preserve"> </w:t>
      </w:r>
      <w:r w:rsidR="001322D2">
        <w:t xml:space="preserve">climate models </w:t>
      </w:r>
      <w:r>
        <w:t>can be used for analysis in each alternative. The</w:t>
      </w:r>
      <w:r w:rsidR="001322D2">
        <w:t xml:space="preserve"> user </w:t>
      </w:r>
      <w:r w:rsidR="006654DA">
        <w:t>now has the ability to compare current and future data results from</w:t>
      </w:r>
      <w:r>
        <w:t xml:space="preserve"> non-climate </w:t>
      </w:r>
      <w:r w:rsidR="006654DA">
        <w:t xml:space="preserve">vs. </w:t>
      </w:r>
      <w:r w:rsidR="001322D2">
        <w:t xml:space="preserve">climate model </w:t>
      </w:r>
      <w:r>
        <w:t>alternative runs</w:t>
      </w:r>
      <w:r w:rsidR="001322D2">
        <w:t>.</w:t>
      </w:r>
      <w:r>
        <w:t xml:space="preserve"> The climat</w:t>
      </w:r>
      <w:bookmarkStart w:id="0" w:name="_GoBack"/>
      <w:bookmarkEnd w:id="0"/>
      <w:r>
        <w:t>e data impacts growth, yield and mortality for all species in the western variants. The climate data also has impacts on fire and fuels modeling and regeneration.</w:t>
      </w:r>
    </w:p>
    <w:p w:rsidR="007A495C" w:rsidRDefault="007A495C">
      <w:pPr>
        <w:rPr>
          <w:rFonts w:hint="eastAsia"/>
        </w:rPr>
      </w:pPr>
    </w:p>
    <w:p w:rsidR="007A495C" w:rsidRDefault="008F1BE9">
      <w:pPr>
        <w:rPr>
          <w:rFonts w:hint="eastAsia"/>
        </w:rPr>
      </w:pPr>
      <w:r>
        <w:t xml:space="preserve">The application includes a </w:t>
      </w:r>
      <w:r w:rsidR="001322D2">
        <w:t>well-tested</w:t>
      </w:r>
      <w:r>
        <w:t xml:space="preserve"> imputation technology which allows population of the entire landscape of forested stands with </w:t>
      </w:r>
      <w:r w:rsidR="001322D2">
        <w:t>detailed stand exam data.</w:t>
      </w:r>
      <w:r>
        <w:t xml:space="preserve"> </w:t>
      </w:r>
      <w:r w:rsidR="006654DA">
        <w:t xml:space="preserve"> T</w:t>
      </w:r>
      <w:r>
        <w:t xml:space="preserve">he entire landscape </w:t>
      </w:r>
      <w:r w:rsidR="006654DA">
        <w:t>can then be evaluated</w:t>
      </w:r>
      <w:r>
        <w:t xml:space="preserve"> for all alternatives and climate scenarios.</w:t>
      </w:r>
    </w:p>
    <w:p w:rsidR="007A495C" w:rsidRDefault="007A495C">
      <w:pPr>
        <w:rPr>
          <w:rFonts w:hint="eastAsia"/>
        </w:rPr>
      </w:pPr>
    </w:p>
    <w:p w:rsidR="007A495C" w:rsidRDefault="006654DA">
      <w:pPr>
        <w:rPr>
          <w:rFonts w:hint="eastAsia"/>
        </w:rPr>
      </w:pPr>
      <w:r>
        <w:t>The DA</w:t>
      </w:r>
      <w:r w:rsidR="008F1BE9">
        <w:t xml:space="preserve"> </w:t>
      </w:r>
      <w:r>
        <w:t xml:space="preserve">provides for quick and efficient </w:t>
      </w:r>
      <w:r w:rsidR="008F1BE9">
        <w:t xml:space="preserve">climate modeling </w:t>
      </w:r>
      <w:r>
        <w:t xml:space="preserve">in projects and </w:t>
      </w:r>
      <w:r w:rsidR="008F1BE9">
        <w:t>across landscapes</w:t>
      </w:r>
      <w:r>
        <w:t xml:space="preserve"> resulting in a</w:t>
      </w:r>
      <w:r w:rsidR="008F1BE9">
        <w:t xml:space="preserve"> variety of future </w:t>
      </w:r>
      <w:r>
        <w:t>conditions for the entire landscape for each alternative.</w:t>
      </w:r>
    </w:p>
    <w:sectPr w:rsidR="007A495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C"/>
    <w:rsid w:val="000E21CB"/>
    <w:rsid w:val="001322D2"/>
    <w:rsid w:val="006654DA"/>
    <w:rsid w:val="007A495C"/>
    <w:rsid w:val="008F1BE9"/>
    <w:rsid w:val="00BC3C51"/>
    <w:rsid w:val="00E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B96E5-0D34-4DDA-BA8C-27EB402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Marston, Jonathan -FS</dc:creator>
  <cp:lastModifiedBy>Bowen, Brenda J -FS</cp:lastModifiedBy>
  <cp:revision>3</cp:revision>
  <dcterms:created xsi:type="dcterms:W3CDTF">2016-03-10T18:50:00Z</dcterms:created>
  <dcterms:modified xsi:type="dcterms:W3CDTF">2016-03-17T15:53:00Z</dcterms:modified>
  <dc:language>en-US</dc:language>
</cp:coreProperties>
</file>