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00" w:rsidRDefault="00243B0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Monitoring for Resilient Ecosystems</w:t>
      </w:r>
      <w:r w:rsidR="00F61033">
        <w:rPr>
          <w:rFonts w:ascii="Garamond" w:hAnsi="Garamond"/>
          <w:sz w:val="24"/>
          <w:szCs w:val="24"/>
        </w:rPr>
        <w:t>: Developing Indicators and Metrics</w:t>
      </w:r>
    </w:p>
    <w:p w:rsidR="000B4D8D" w:rsidRDefault="000B4D8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framework for monitoring ecosystem resiliency: </w:t>
      </w:r>
      <w:r w:rsidR="00F60B3F">
        <w:rPr>
          <w:rFonts w:ascii="Garamond" w:hAnsi="Garamond"/>
          <w:sz w:val="24"/>
          <w:szCs w:val="24"/>
        </w:rPr>
        <w:t>Insights</w:t>
      </w:r>
      <w:r>
        <w:rPr>
          <w:rFonts w:ascii="Garamond" w:hAnsi="Garamond"/>
          <w:sz w:val="24"/>
          <w:szCs w:val="24"/>
        </w:rPr>
        <w:t xml:space="preserve"> from national forest planning and </w:t>
      </w:r>
      <w:r w:rsidR="00F60B3F">
        <w:rPr>
          <w:rFonts w:ascii="Garamond" w:hAnsi="Garamond"/>
          <w:sz w:val="24"/>
          <w:szCs w:val="24"/>
        </w:rPr>
        <w:t>implementation of the 2014 Farm Bill</w:t>
      </w:r>
      <w:r>
        <w:rPr>
          <w:rFonts w:ascii="Garamond" w:hAnsi="Garamond"/>
          <w:sz w:val="24"/>
          <w:szCs w:val="24"/>
        </w:rPr>
        <w:t>.</w:t>
      </w:r>
    </w:p>
    <w:p w:rsidR="000B4D8D" w:rsidRDefault="00243B0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restoration </w:t>
      </w:r>
      <w:r w:rsidR="00C90C34">
        <w:rPr>
          <w:rFonts w:ascii="Garamond" w:hAnsi="Garamond"/>
          <w:sz w:val="24"/>
          <w:szCs w:val="24"/>
        </w:rPr>
        <w:t xml:space="preserve">and enhancement </w:t>
      </w:r>
      <w:r>
        <w:rPr>
          <w:rFonts w:ascii="Garamond" w:hAnsi="Garamond"/>
          <w:sz w:val="24"/>
          <w:szCs w:val="24"/>
        </w:rPr>
        <w:t xml:space="preserve">of ecosystem resilience is a management priority on </w:t>
      </w:r>
      <w:r w:rsidR="00CA62AF">
        <w:rPr>
          <w:rFonts w:ascii="Garamond" w:hAnsi="Garamond"/>
          <w:sz w:val="24"/>
          <w:szCs w:val="24"/>
        </w:rPr>
        <w:t xml:space="preserve">U.S. </w:t>
      </w:r>
      <w:r>
        <w:rPr>
          <w:rFonts w:ascii="Garamond" w:hAnsi="Garamond"/>
          <w:sz w:val="24"/>
          <w:szCs w:val="24"/>
        </w:rPr>
        <w:t xml:space="preserve">public lands.  Adaptive management and ecological monitoring have been identified as </w:t>
      </w:r>
      <w:r w:rsidR="00F61033">
        <w:rPr>
          <w:rFonts w:ascii="Garamond" w:hAnsi="Garamond"/>
          <w:sz w:val="24"/>
          <w:szCs w:val="24"/>
        </w:rPr>
        <w:t xml:space="preserve">fundamental </w:t>
      </w:r>
      <w:r w:rsidR="00C90C34">
        <w:rPr>
          <w:rFonts w:ascii="Garamond" w:hAnsi="Garamond"/>
          <w:sz w:val="24"/>
          <w:szCs w:val="24"/>
        </w:rPr>
        <w:t>mechanisms</w:t>
      </w:r>
      <w:r>
        <w:rPr>
          <w:rFonts w:ascii="Garamond" w:hAnsi="Garamond"/>
          <w:sz w:val="24"/>
          <w:szCs w:val="24"/>
        </w:rPr>
        <w:t xml:space="preserve"> to </w:t>
      </w:r>
      <w:r w:rsidR="00F61033">
        <w:rPr>
          <w:rFonts w:ascii="Garamond" w:hAnsi="Garamond"/>
          <w:sz w:val="24"/>
          <w:szCs w:val="24"/>
        </w:rPr>
        <w:t xml:space="preserve">evaluate the </w:t>
      </w:r>
      <w:r w:rsidR="00BC6169">
        <w:rPr>
          <w:rFonts w:ascii="Garamond" w:hAnsi="Garamond"/>
          <w:sz w:val="24"/>
          <w:szCs w:val="24"/>
        </w:rPr>
        <w:t xml:space="preserve">impacts and </w:t>
      </w:r>
      <w:r w:rsidR="00F61033">
        <w:rPr>
          <w:rFonts w:ascii="Garamond" w:hAnsi="Garamond"/>
          <w:sz w:val="24"/>
          <w:szCs w:val="24"/>
        </w:rPr>
        <w:t>effectiveness of management approaches, test assumptions</w:t>
      </w:r>
      <w:r w:rsidR="00BC6169">
        <w:rPr>
          <w:rFonts w:ascii="Garamond" w:hAnsi="Garamond"/>
          <w:sz w:val="24"/>
          <w:szCs w:val="24"/>
        </w:rPr>
        <w:t>,</w:t>
      </w:r>
      <w:r w:rsidR="00F6103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and reduce uncertainty in the face of rapid environmental change.  </w:t>
      </w:r>
      <w:r w:rsidR="00CA62AF">
        <w:rPr>
          <w:rFonts w:ascii="Garamond" w:hAnsi="Garamond"/>
          <w:sz w:val="24"/>
          <w:szCs w:val="24"/>
        </w:rPr>
        <w:t xml:space="preserve">Yet operationalizing the </w:t>
      </w:r>
      <w:r w:rsidR="00945EF9">
        <w:rPr>
          <w:rFonts w:ascii="Garamond" w:hAnsi="Garamond"/>
          <w:sz w:val="24"/>
          <w:szCs w:val="24"/>
        </w:rPr>
        <w:t xml:space="preserve">emerging </w:t>
      </w:r>
      <w:r w:rsidR="00A80CF7">
        <w:rPr>
          <w:rFonts w:ascii="Garamond" w:hAnsi="Garamond"/>
          <w:sz w:val="24"/>
          <w:szCs w:val="24"/>
        </w:rPr>
        <w:t>idea</w:t>
      </w:r>
      <w:r w:rsidR="00CA62AF">
        <w:rPr>
          <w:rFonts w:ascii="Garamond" w:hAnsi="Garamond"/>
          <w:sz w:val="24"/>
          <w:szCs w:val="24"/>
        </w:rPr>
        <w:t xml:space="preserve"> of resiliency for management and monitoring presents </w:t>
      </w:r>
      <w:r w:rsidR="00945EF9">
        <w:rPr>
          <w:rFonts w:ascii="Garamond" w:hAnsi="Garamond"/>
          <w:sz w:val="24"/>
          <w:szCs w:val="24"/>
        </w:rPr>
        <w:t>a challenge</w:t>
      </w:r>
      <w:r w:rsidR="00CA62AF">
        <w:rPr>
          <w:rFonts w:ascii="Garamond" w:hAnsi="Garamond"/>
          <w:sz w:val="24"/>
          <w:szCs w:val="24"/>
        </w:rPr>
        <w:t xml:space="preserve">.  </w:t>
      </w:r>
      <w:r w:rsidR="00F61033">
        <w:rPr>
          <w:rFonts w:ascii="Garamond" w:hAnsi="Garamond"/>
          <w:sz w:val="24"/>
          <w:szCs w:val="24"/>
        </w:rPr>
        <w:t>The concept of ecological integrity</w:t>
      </w:r>
      <w:r w:rsidR="00CA62AF">
        <w:rPr>
          <w:rFonts w:ascii="Garamond" w:hAnsi="Garamond"/>
          <w:sz w:val="24"/>
          <w:szCs w:val="24"/>
        </w:rPr>
        <w:t xml:space="preserve">, which has been adopted as an ecosystem management objective in the U.S. Forest Service </w:t>
      </w:r>
      <w:r w:rsidR="00C362F6">
        <w:rPr>
          <w:rFonts w:ascii="Garamond" w:hAnsi="Garamond"/>
          <w:sz w:val="24"/>
          <w:szCs w:val="24"/>
        </w:rPr>
        <w:t>land management planning rule</w:t>
      </w:r>
      <w:r w:rsidR="00CA62AF">
        <w:rPr>
          <w:rFonts w:ascii="Garamond" w:hAnsi="Garamond"/>
          <w:sz w:val="24"/>
          <w:szCs w:val="24"/>
        </w:rPr>
        <w:t xml:space="preserve"> and the 2014 Farm Bill</w:t>
      </w:r>
      <w:r w:rsidR="000B4D8D">
        <w:rPr>
          <w:rFonts w:ascii="Garamond" w:hAnsi="Garamond"/>
          <w:sz w:val="24"/>
          <w:szCs w:val="24"/>
        </w:rPr>
        <w:t>’s insect and disease area designation program</w:t>
      </w:r>
      <w:r w:rsidR="00CA62AF">
        <w:rPr>
          <w:rFonts w:ascii="Garamond" w:hAnsi="Garamond"/>
          <w:sz w:val="24"/>
          <w:szCs w:val="24"/>
        </w:rPr>
        <w:t>,</w:t>
      </w:r>
      <w:r w:rsidR="00F61033">
        <w:rPr>
          <w:rFonts w:ascii="Garamond" w:hAnsi="Garamond"/>
          <w:sz w:val="24"/>
          <w:szCs w:val="24"/>
        </w:rPr>
        <w:t xml:space="preserve"> provides a framework for establishing </w:t>
      </w:r>
      <w:r w:rsidR="00CA62AF">
        <w:rPr>
          <w:rFonts w:ascii="Garamond" w:hAnsi="Garamond"/>
          <w:sz w:val="24"/>
          <w:szCs w:val="24"/>
        </w:rPr>
        <w:t>indicators</w:t>
      </w:r>
      <w:r w:rsidR="00C362F6">
        <w:rPr>
          <w:rFonts w:ascii="Garamond" w:hAnsi="Garamond"/>
          <w:sz w:val="24"/>
          <w:szCs w:val="24"/>
        </w:rPr>
        <w:t>/metrics</w:t>
      </w:r>
      <w:r w:rsidR="00CA62AF">
        <w:rPr>
          <w:rFonts w:ascii="Garamond" w:hAnsi="Garamond"/>
          <w:sz w:val="24"/>
          <w:szCs w:val="24"/>
        </w:rPr>
        <w:t xml:space="preserve"> for the </w:t>
      </w:r>
      <w:r w:rsidR="00A80CF7">
        <w:rPr>
          <w:rFonts w:ascii="Garamond" w:hAnsi="Garamond"/>
          <w:sz w:val="24"/>
          <w:szCs w:val="24"/>
        </w:rPr>
        <w:t xml:space="preserve">assessment, </w:t>
      </w:r>
      <w:r w:rsidR="00CA62AF">
        <w:rPr>
          <w:rFonts w:ascii="Garamond" w:hAnsi="Garamond"/>
          <w:sz w:val="24"/>
          <w:szCs w:val="24"/>
        </w:rPr>
        <w:t xml:space="preserve">management and </w:t>
      </w:r>
      <w:r w:rsidR="00A80CF7">
        <w:rPr>
          <w:rFonts w:ascii="Garamond" w:hAnsi="Garamond"/>
          <w:sz w:val="24"/>
          <w:szCs w:val="24"/>
        </w:rPr>
        <w:t>monitoring</w:t>
      </w:r>
      <w:r w:rsidR="00CA62AF">
        <w:rPr>
          <w:rFonts w:ascii="Garamond" w:hAnsi="Garamond"/>
          <w:sz w:val="24"/>
          <w:szCs w:val="24"/>
        </w:rPr>
        <w:t xml:space="preserve"> of ecosystem resilience.</w:t>
      </w:r>
      <w:r w:rsidR="00A80CF7">
        <w:rPr>
          <w:rFonts w:ascii="Garamond" w:hAnsi="Garamond"/>
          <w:sz w:val="24"/>
          <w:szCs w:val="24"/>
        </w:rPr>
        <w:t xml:space="preserve">  Using examples from national forest planning and </w:t>
      </w:r>
      <w:r w:rsidR="00BC6169">
        <w:rPr>
          <w:rFonts w:ascii="Garamond" w:hAnsi="Garamond"/>
          <w:sz w:val="24"/>
          <w:szCs w:val="24"/>
        </w:rPr>
        <w:t xml:space="preserve">implementation of </w:t>
      </w:r>
      <w:r w:rsidR="00A80CF7">
        <w:rPr>
          <w:rFonts w:ascii="Garamond" w:hAnsi="Garamond"/>
          <w:sz w:val="24"/>
          <w:szCs w:val="24"/>
        </w:rPr>
        <w:t xml:space="preserve">the Farm Bill, the presentation will </w:t>
      </w:r>
      <w:r w:rsidR="00C362F6">
        <w:rPr>
          <w:rFonts w:ascii="Garamond" w:hAnsi="Garamond"/>
          <w:sz w:val="24"/>
          <w:szCs w:val="24"/>
        </w:rPr>
        <w:t xml:space="preserve">present a framework and </w:t>
      </w:r>
      <w:r w:rsidR="00A80CF7">
        <w:rPr>
          <w:rFonts w:ascii="Garamond" w:hAnsi="Garamond"/>
          <w:sz w:val="24"/>
          <w:szCs w:val="24"/>
        </w:rPr>
        <w:t xml:space="preserve">discuss </w:t>
      </w:r>
      <w:r w:rsidR="006B2392">
        <w:rPr>
          <w:rFonts w:ascii="Garamond" w:hAnsi="Garamond"/>
          <w:sz w:val="24"/>
          <w:szCs w:val="24"/>
        </w:rPr>
        <w:t>approaches</w:t>
      </w:r>
      <w:r w:rsidR="00C362F6">
        <w:rPr>
          <w:rFonts w:ascii="Garamond" w:hAnsi="Garamond"/>
          <w:sz w:val="24"/>
          <w:szCs w:val="24"/>
        </w:rPr>
        <w:t xml:space="preserve"> (and challenges)</w:t>
      </w:r>
      <w:r w:rsidR="00A80CF7">
        <w:rPr>
          <w:rFonts w:ascii="Garamond" w:hAnsi="Garamond"/>
          <w:sz w:val="24"/>
          <w:szCs w:val="24"/>
        </w:rPr>
        <w:t xml:space="preserve"> for selecting</w:t>
      </w:r>
      <w:r w:rsidR="00C362F6">
        <w:rPr>
          <w:rFonts w:ascii="Garamond" w:hAnsi="Garamond"/>
          <w:sz w:val="24"/>
          <w:szCs w:val="24"/>
        </w:rPr>
        <w:t xml:space="preserve"> and monitoring</w:t>
      </w:r>
      <w:r w:rsidR="00A80CF7">
        <w:rPr>
          <w:rFonts w:ascii="Garamond" w:hAnsi="Garamond"/>
          <w:sz w:val="24"/>
          <w:szCs w:val="24"/>
        </w:rPr>
        <w:t xml:space="preserve"> resiliency indicators</w:t>
      </w:r>
      <w:r w:rsidR="00C362F6">
        <w:rPr>
          <w:rFonts w:ascii="Garamond" w:hAnsi="Garamond"/>
          <w:sz w:val="24"/>
          <w:szCs w:val="24"/>
        </w:rPr>
        <w:t>/metrics</w:t>
      </w:r>
      <w:r w:rsidR="00A80CF7">
        <w:rPr>
          <w:rFonts w:ascii="Garamond" w:hAnsi="Garamond"/>
          <w:sz w:val="24"/>
          <w:szCs w:val="24"/>
        </w:rPr>
        <w:t xml:space="preserve"> </w:t>
      </w:r>
      <w:r w:rsidR="00C362F6">
        <w:rPr>
          <w:rFonts w:ascii="Garamond" w:hAnsi="Garamond"/>
          <w:sz w:val="24"/>
          <w:szCs w:val="24"/>
        </w:rPr>
        <w:t>within collaborative planning environments.</w:t>
      </w:r>
      <w:bookmarkStart w:id="0" w:name="_GoBack"/>
      <w:bookmarkEnd w:id="0"/>
    </w:p>
    <w:p w:rsidR="000B4D8D" w:rsidRDefault="000B4D8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Peter Nelson is a senior policy advisor with Defenders of Wildlife, where he manages the organization’s national forest policy program.  He is a member of the Federal Advisory Committee for implementation of the Forest Service’s 2012 Planning Rule and the Beaverhead-</w:t>
      </w:r>
      <w:proofErr w:type="spellStart"/>
      <w:r>
        <w:rPr>
          <w:rFonts w:ascii="Garamond" w:hAnsi="Garamond"/>
          <w:sz w:val="24"/>
          <w:szCs w:val="24"/>
        </w:rPr>
        <w:t>Deerlodge</w:t>
      </w:r>
      <w:proofErr w:type="spellEnd"/>
      <w:r>
        <w:rPr>
          <w:rFonts w:ascii="Garamond" w:hAnsi="Garamond"/>
          <w:sz w:val="24"/>
          <w:szCs w:val="24"/>
        </w:rPr>
        <w:t xml:space="preserve"> Collaborative Working Group</w:t>
      </w:r>
      <w:r w:rsidR="006B2392">
        <w:rPr>
          <w:rFonts w:ascii="Garamond" w:hAnsi="Garamond"/>
          <w:sz w:val="24"/>
          <w:szCs w:val="24"/>
        </w:rPr>
        <w:t xml:space="preserve"> in southwest Montana</w:t>
      </w:r>
      <w:r>
        <w:rPr>
          <w:rFonts w:ascii="Garamond" w:hAnsi="Garamond"/>
          <w:sz w:val="24"/>
          <w:szCs w:val="24"/>
        </w:rPr>
        <w:t xml:space="preserve">.  He </w:t>
      </w:r>
      <w:r w:rsidR="006B2392">
        <w:rPr>
          <w:rFonts w:ascii="Garamond" w:hAnsi="Garamond"/>
          <w:sz w:val="24"/>
          <w:szCs w:val="24"/>
        </w:rPr>
        <w:t>is a graduate of the University of Washington and resides in Bozeman Montana.</w:t>
      </w:r>
    </w:p>
    <w:p w:rsidR="00CA62AF" w:rsidRPr="00243B00" w:rsidRDefault="00CA62AF">
      <w:pPr>
        <w:rPr>
          <w:rFonts w:ascii="Garamond" w:hAnsi="Garamond"/>
          <w:sz w:val="24"/>
          <w:szCs w:val="24"/>
        </w:rPr>
      </w:pPr>
    </w:p>
    <w:sectPr w:rsidR="00CA62AF" w:rsidRPr="00243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00"/>
    <w:rsid w:val="000B4D8D"/>
    <w:rsid w:val="00243B00"/>
    <w:rsid w:val="00652EC8"/>
    <w:rsid w:val="006B2392"/>
    <w:rsid w:val="00945EF9"/>
    <w:rsid w:val="00A80CF7"/>
    <w:rsid w:val="00AF55CD"/>
    <w:rsid w:val="00BC6169"/>
    <w:rsid w:val="00C362F6"/>
    <w:rsid w:val="00C90C34"/>
    <w:rsid w:val="00CA62AF"/>
    <w:rsid w:val="00F60B3F"/>
    <w:rsid w:val="00F6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A6099-BEF4-4B7D-AFBF-6E0DF3FB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Nelson</dc:creator>
  <cp:keywords/>
  <dc:description/>
  <cp:lastModifiedBy>Peter Nelson</cp:lastModifiedBy>
  <cp:revision>6</cp:revision>
  <dcterms:created xsi:type="dcterms:W3CDTF">2016-04-19T16:41:00Z</dcterms:created>
  <dcterms:modified xsi:type="dcterms:W3CDTF">2016-04-19T17:00:00Z</dcterms:modified>
</cp:coreProperties>
</file>