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18" w:rsidRPr="00314E18" w:rsidRDefault="00314E18" w:rsidP="00455714">
      <w:pPr>
        <w:rPr>
          <w:b/>
        </w:rPr>
      </w:pPr>
      <w:r w:rsidRPr="00314E18">
        <w:rPr>
          <w:b/>
        </w:rPr>
        <w:t>Adaptive Management—Key Messages (John Stanturf)</w:t>
      </w:r>
    </w:p>
    <w:p w:rsidR="00455714" w:rsidRDefault="007E4C07" w:rsidP="00455714">
      <w:r>
        <w:t>AM was initially envisioned as way to manage in the face of uncertainty by comparing choices in the field</w:t>
      </w:r>
      <w:r w:rsidR="00455714">
        <w:t>. E</w:t>
      </w:r>
      <w:r w:rsidR="00426F6D">
        <w:t xml:space="preserve">very management action </w:t>
      </w:r>
      <w:r w:rsidR="00455714">
        <w:t>becomes a</w:t>
      </w:r>
      <w:r w:rsidR="00426F6D">
        <w:t>n experiment,</w:t>
      </w:r>
      <w:r w:rsidR="00426F6D">
        <w:t xml:space="preserve"> but not necessarily a research project</w:t>
      </w:r>
      <w:r w:rsidR="00426F6D">
        <w:t>.</w:t>
      </w:r>
      <w:r w:rsidR="006F4EC6">
        <w:t xml:space="preserve"> </w:t>
      </w:r>
      <w:r w:rsidR="00D965D8">
        <w:t>AM in the N</w:t>
      </w:r>
      <w:r w:rsidR="00D965D8">
        <w:t xml:space="preserve">orthwest Plan </w:t>
      </w:r>
      <w:r w:rsidR="00D965D8">
        <w:t xml:space="preserve">was a way to scale-up research </w:t>
      </w:r>
      <w:r w:rsidR="00455714">
        <w:t xml:space="preserve">and </w:t>
      </w:r>
      <w:r w:rsidR="00426F6D">
        <w:t>turned management into a</w:t>
      </w:r>
      <w:r w:rsidR="00D20830">
        <w:t>n</w:t>
      </w:r>
      <w:r w:rsidR="00426F6D">
        <w:t xml:space="preserve"> </w:t>
      </w:r>
      <w:r w:rsidR="00D20830">
        <w:t xml:space="preserve">extended </w:t>
      </w:r>
      <w:r w:rsidR="00314E18">
        <w:t>research project; this is not the only approach.</w:t>
      </w:r>
    </w:p>
    <w:p w:rsidR="0041421F" w:rsidRDefault="00455714">
      <w:r>
        <w:t>T</w:t>
      </w:r>
      <w:r w:rsidR="00D965D8">
        <w:t xml:space="preserve">oday collaboration </w:t>
      </w:r>
      <w:r w:rsidR="007D08BE">
        <w:t xml:space="preserve">is </w:t>
      </w:r>
      <w:r>
        <w:t xml:space="preserve">combined with AM </w:t>
      </w:r>
      <w:r w:rsidR="00D965D8">
        <w:t>into CAM—collaborative adaptive management</w:t>
      </w:r>
      <w:r w:rsidR="00426F6D">
        <w:t>.</w:t>
      </w:r>
      <w:r>
        <w:t xml:space="preserve"> </w:t>
      </w:r>
      <w:r w:rsidR="00426F6D">
        <w:t xml:space="preserve">Four </w:t>
      </w:r>
      <w:r w:rsidR="0041421F">
        <w:t xml:space="preserve">components </w:t>
      </w:r>
      <w:r>
        <w:t xml:space="preserve">for successful CAM </w:t>
      </w:r>
      <w:r w:rsidR="0041421F">
        <w:t>are:</w:t>
      </w:r>
    </w:p>
    <w:p w:rsidR="00455714" w:rsidRDefault="0041421F" w:rsidP="0091405E">
      <w:pPr>
        <w:pStyle w:val="ListParagraph"/>
        <w:numPr>
          <w:ilvl w:val="0"/>
          <w:numId w:val="1"/>
        </w:numPr>
      </w:pPr>
      <w:r>
        <w:t>Clear goals, measurable objectives</w:t>
      </w:r>
    </w:p>
    <w:p w:rsidR="0041421F" w:rsidRDefault="0041421F" w:rsidP="0091405E">
      <w:pPr>
        <w:pStyle w:val="ListParagraph"/>
        <w:numPr>
          <w:ilvl w:val="0"/>
          <w:numId w:val="1"/>
        </w:numPr>
      </w:pPr>
      <w:r>
        <w:t xml:space="preserve">Well-defined research protocols </w:t>
      </w:r>
    </w:p>
    <w:p w:rsidR="0041421F" w:rsidRDefault="0041421F" w:rsidP="0041421F">
      <w:pPr>
        <w:pStyle w:val="ListParagraph"/>
        <w:numPr>
          <w:ilvl w:val="0"/>
          <w:numId w:val="1"/>
        </w:numPr>
      </w:pPr>
      <w:r>
        <w:t>Incentives and tools to foster collaboration</w:t>
      </w:r>
    </w:p>
    <w:p w:rsidR="007E4C07" w:rsidRDefault="0041421F" w:rsidP="0041421F">
      <w:pPr>
        <w:pStyle w:val="ListParagraph"/>
        <w:numPr>
          <w:ilvl w:val="0"/>
          <w:numId w:val="1"/>
        </w:numPr>
      </w:pPr>
      <w:r>
        <w:t xml:space="preserve">Procedures for managing adaptively </w:t>
      </w:r>
      <w:r w:rsidR="007D08BE">
        <w:t>and building long-term capacity</w:t>
      </w:r>
    </w:p>
    <w:p w:rsidR="00C337E5" w:rsidRDefault="00C337E5" w:rsidP="0078372F">
      <w:r>
        <w:t>More effort should go into defining goals and objectives and getting commitment on the front end of the CAM process</w:t>
      </w:r>
      <w:r w:rsidR="00455714">
        <w:t xml:space="preserve">. </w:t>
      </w:r>
      <w:r>
        <w:t>One promising approach is systematic re</w:t>
      </w:r>
      <w:r w:rsidR="00455714">
        <w:t xml:space="preserve">view of management techniques. </w:t>
      </w:r>
      <w:r>
        <w:t>There are very explicit methods already in place for conducting systematic reviews.</w:t>
      </w:r>
    </w:p>
    <w:p w:rsidR="00327283" w:rsidRDefault="00455714" w:rsidP="0078372F">
      <w:r>
        <w:t>T</w:t>
      </w:r>
      <w:r w:rsidR="00C337E5">
        <w:t xml:space="preserve">ransdisciplinary research </w:t>
      </w:r>
      <w:r>
        <w:t xml:space="preserve">should be incorporated into </w:t>
      </w:r>
      <w:r w:rsidR="00C337E5">
        <w:t>CAM. Once goals and quantifiable objectives result from collaborative, participatory processes, the</w:t>
      </w:r>
      <w:r w:rsidR="00314E18">
        <w:t xml:space="preserve"> </w:t>
      </w:r>
      <w:r w:rsidR="00C337E5">
        <w:t xml:space="preserve">well-defined protocols </w:t>
      </w:r>
      <w:r w:rsidR="00314E18">
        <w:t>should guide</w:t>
      </w:r>
      <w:r w:rsidR="00C337E5">
        <w:t xml:space="preserve"> research conducted by researchers, managers, and stakeholders working together. </w:t>
      </w:r>
    </w:p>
    <w:p w:rsidR="003C3FFC" w:rsidRDefault="003C3FFC" w:rsidP="003C3FFC">
      <w:r>
        <w:t xml:space="preserve">Monitoring provides critical feedback; it is expensive and too often inadequately funded. The information provided must be acted upon. There are four kinds of monitoring, surveillance, implementation, accomplishment, and effects. </w:t>
      </w:r>
      <w:bookmarkStart w:id="0" w:name="_GoBack"/>
      <w:bookmarkEnd w:id="0"/>
    </w:p>
    <w:p w:rsidR="00D20830" w:rsidRDefault="00D20830" w:rsidP="00D20830"/>
    <w:p w:rsidR="00426F6D" w:rsidRDefault="00426F6D"/>
    <w:sectPr w:rsidR="00426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E7660"/>
    <w:multiLevelType w:val="hybridMultilevel"/>
    <w:tmpl w:val="33EE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F6A2E"/>
    <w:multiLevelType w:val="hybridMultilevel"/>
    <w:tmpl w:val="6644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D51BB"/>
    <w:multiLevelType w:val="hybridMultilevel"/>
    <w:tmpl w:val="4E40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07"/>
    <w:rsid w:val="002E476A"/>
    <w:rsid w:val="00314E18"/>
    <w:rsid w:val="00327283"/>
    <w:rsid w:val="003C3FFC"/>
    <w:rsid w:val="0041421F"/>
    <w:rsid w:val="00426F6D"/>
    <w:rsid w:val="00455714"/>
    <w:rsid w:val="006F4EC6"/>
    <w:rsid w:val="0078372F"/>
    <w:rsid w:val="007D08BE"/>
    <w:rsid w:val="007E4C07"/>
    <w:rsid w:val="00A83BC8"/>
    <w:rsid w:val="00BE579F"/>
    <w:rsid w:val="00C337E5"/>
    <w:rsid w:val="00D20830"/>
    <w:rsid w:val="00D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E9FB1-6BCA-40BC-B8F4-4D78EF2A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Stanturf, John -FS</dc:creator>
  <cp:keywords/>
  <dc:description/>
  <cp:lastModifiedBy>Stanturf, John -FS</cp:lastModifiedBy>
  <cp:revision>5</cp:revision>
  <dcterms:created xsi:type="dcterms:W3CDTF">2016-04-18T20:33:00Z</dcterms:created>
  <dcterms:modified xsi:type="dcterms:W3CDTF">2016-04-18T21:14:00Z</dcterms:modified>
</cp:coreProperties>
</file>